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A45" w:rsidRDefault="00A43A45">
      <w:pPr>
        <w:shd w:val="clear" w:color="auto" w:fill="FFFFFF"/>
        <w:spacing w:after="0" w:line="240" w:lineRule="auto"/>
        <w:jc w:val="center"/>
        <w:rPr>
          <w:rFonts w:ascii="Arial" w:eastAsia="Times New Roman" w:hAnsi="Arial" w:cs="Arial"/>
          <w:b/>
          <w:color w:val="000000"/>
          <w:sz w:val="24"/>
          <w:szCs w:val="24"/>
          <w:lang w:eastAsia="nl-NL"/>
        </w:rPr>
      </w:pPr>
      <w:bookmarkStart w:id="0" w:name="_GoBack"/>
      <w:bookmarkEnd w:id="0"/>
    </w:p>
    <w:p w:rsidR="00A43A45" w:rsidRDefault="00A43A45">
      <w:pPr>
        <w:shd w:val="clear" w:color="auto" w:fill="FFFFFF"/>
        <w:spacing w:after="0" w:line="240" w:lineRule="auto"/>
        <w:jc w:val="center"/>
        <w:rPr>
          <w:rFonts w:ascii="Arial" w:eastAsia="Times New Roman" w:hAnsi="Arial" w:cs="Arial"/>
          <w:b/>
          <w:color w:val="000000"/>
          <w:sz w:val="16"/>
          <w:szCs w:val="16"/>
          <w:lang w:eastAsia="nl-NL"/>
        </w:rPr>
      </w:pPr>
    </w:p>
    <w:p w:rsidR="00A43A45" w:rsidRPr="00F14192" w:rsidRDefault="00F14192" w:rsidP="00F14192">
      <w:pPr>
        <w:shd w:val="clear" w:color="auto" w:fill="FFFFFF"/>
        <w:spacing w:after="0" w:line="240" w:lineRule="auto"/>
        <w:rPr>
          <w:sz w:val="30"/>
          <w:szCs w:val="30"/>
        </w:rPr>
      </w:pPr>
      <w:r w:rsidRPr="00F14192">
        <w:rPr>
          <w:rFonts w:ascii="Arial" w:eastAsia="Times New Roman" w:hAnsi="Arial" w:cs="Arial"/>
          <w:b/>
          <w:i/>
          <w:color w:val="000000"/>
          <w:sz w:val="30"/>
          <w:szCs w:val="30"/>
          <w:u w:val="single"/>
          <w:lang w:eastAsia="nl-NL"/>
        </w:rPr>
        <w:t>REGLEMENT 5</w:t>
      </w:r>
      <w:r w:rsidRPr="00F14192">
        <w:rPr>
          <w:rFonts w:ascii="Arial" w:eastAsia="Times New Roman" w:hAnsi="Arial" w:cs="Arial"/>
          <w:b/>
          <w:i/>
          <w:color w:val="000000"/>
          <w:sz w:val="30"/>
          <w:szCs w:val="30"/>
          <w:u w:val="single"/>
          <w:vertAlign w:val="superscript"/>
          <w:lang w:eastAsia="nl-NL"/>
        </w:rPr>
        <w:t>e</w:t>
      </w:r>
      <w:r w:rsidRPr="00F14192">
        <w:rPr>
          <w:rFonts w:ascii="Arial" w:eastAsia="Times New Roman" w:hAnsi="Arial" w:cs="Arial"/>
          <w:b/>
          <w:i/>
          <w:color w:val="000000"/>
          <w:sz w:val="30"/>
          <w:szCs w:val="30"/>
          <w:u w:val="single"/>
          <w:lang w:eastAsia="nl-NL"/>
        </w:rPr>
        <w:t xml:space="preserve"> Open Udenhoutse Kampioenschappen 2022</w:t>
      </w:r>
    </w:p>
    <w:p w:rsidR="00A43A45" w:rsidRPr="00F14192" w:rsidRDefault="00A43A45">
      <w:pPr>
        <w:pStyle w:val="Geenafstand"/>
        <w:jc w:val="center"/>
        <w:rPr>
          <w:sz w:val="32"/>
          <w:szCs w:val="32"/>
        </w:rPr>
      </w:pPr>
    </w:p>
    <w:p w:rsidR="00A43A45" w:rsidRDefault="00F14192">
      <w:pPr>
        <w:shd w:val="clear" w:color="auto" w:fill="FFFFFF"/>
        <w:spacing w:after="0" w:line="240" w:lineRule="auto"/>
        <w:ind w:left="-709" w:right="-284"/>
        <w:rPr>
          <w:rFonts w:ascii="Arial" w:eastAsia="Times New Roman" w:hAnsi="Arial" w:cs="Arial"/>
          <w:b/>
          <w:i/>
          <w:color w:val="000000"/>
          <w:sz w:val="24"/>
          <w:szCs w:val="24"/>
          <w:u w:val="single"/>
          <w:lang w:eastAsia="nl-NL"/>
        </w:rPr>
      </w:pPr>
      <w:proofErr w:type="gramStart"/>
      <w:r>
        <w:rPr>
          <w:rFonts w:ascii="Arial" w:eastAsia="Times New Roman" w:hAnsi="Arial" w:cs="Arial"/>
          <w:b/>
          <w:i/>
          <w:color w:val="000000"/>
          <w:sz w:val="24"/>
          <w:szCs w:val="24"/>
          <w:u w:val="single"/>
          <w:lang w:eastAsia="nl-NL"/>
        </w:rPr>
        <w:t xml:space="preserve">Art. </w:t>
      </w:r>
      <w:proofErr w:type="gramEnd"/>
      <w:r>
        <w:rPr>
          <w:rFonts w:ascii="Arial" w:eastAsia="Times New Roman" w:hAnsi="Arial" w:cs="Arial"/>
          <w:b/>
          <w:i/>
          <w:color w:val="000000"/>
          <w:sz w:val="24"/>
          <w:szCs w:val="24"/>
          <w:u w:val="single"/>
          <w:lang w:eastAsia="nl-NL"/>
        </w:rPr>
        <w:t xml:space="preserve">1 </w:t>
      </w:r>
    </w:p>
    <w:p w:rsidR="00A43A45" w:rsidRDefault="00F14192">
      <w:pPr>
        <w:shd w:val="clear" w:color="auto" w:fill="FFFFFF"/>
        <w:spacing w:after="0" w:line="240" w:lineRule="auto"/>
        <w:ind w:left="-709" w:right="-284"/>
      </w:pPr>
      <w:r>
        <w:rPr>
          <w:rFonts w:ascii="Arial" w:eastAsia="Times New Roman" w:hAnsi="Arial" w:cs="Arial"/>
          <w:color w:val="000000"/>
          <w:sz w:val="24"/>
          <w:szCs w:val="24"/>
          <w:lang w:eastAsia="nl-NL"/>
        </w:rPr>
        <w:t xml:space="preserve">Kampioenschappen worden gespeeld van </w:t>
      </w:r>
      <w:proofErr w:type="gramStart"/>
      <w:r>
        <w:rPr>
          <w:rFonts w:ascii="Arial" w:eastAsia="Times New Roman" w:hAnsi="Arial" w:cs="Arial"/>
          <w:color w:val="000000"/>
          <w:sz w:val="24"/>
          <w:szCs w:val="24"/>
          <w:lang w:eastAsia="nl-NL"/>
        </w:rPr>
        <w:t>Maandag</w:t>
      </w:r>
      <w:proofErr w:type="gramEnd"/>
      <w:r>
        <w:rPr>
          <w:rFonts w:ascii="Arial" w:eastAsia="Times New Roman" w:hAnsi="Arial" w:cs="Arial"/>
          <w:color w:val="000000"/>
          <w:sz w:val="24"/>
          <w:szCs w:val="24"/>
          <w:lang w:eastAsia="nl-NL"/>
        </w:rPr>
        <w:t xml:space="preserve"> 8 aug. t/m Vrijdag 26 augustus 2022.</w:t>
      </w:r>
      <w:r>
        <w:rPr>
          <w:sz w:val="24"/>
          <w:szCs w:val="24"/>
          <w:lang w:eastAsia="nl-NL"/>
        </w:rPr>
        <w:t xml:space="preserve">   </w:t>
      </w:r>
    </w:p>
    <w:p w:rsidR="00A43A45" w:rsidRDefault="00F14192">
      <w:pPr>
        <w:shd w:val="clear" w:color="auto" w:fill="FFFFFF"/>
        <w:spacing w:after="0" w:line="240" w:lineRule="auto"/>
        <w:ind w:left="-709" w:right="-284"/>
      </w:pPr>
      <w:r>
        <w:rPr>
          <w:rFonts w:ascii="Arial" w:eastAsia="Times New Roman" w:hAnsi="Arial" w:cs="Arial"/>
          <w:color w:val="000000"/>
          <w:sz w:val="24"/>
          <w:szCs w:val="24"/>
          <w:lang w:eastAsia="nl-NL"/>
        </w:rPr>
        <w:t xml:space="preserve">Speeltijden Ma t/m Vr zijn van 12:30 – 17:00 uur. Op de </w:t>
      </w:r>
      <w:r>
        <w:rPr>
          <w:rFonts w:ascii="Arial" w:eastAsia="Times New Roman" w:hAnsi="Arial" w:cs="Arial"/>
          <w:b/>
          <w:bCs/>
          <w:color w:val="000000"/>
          <w:sz w:val="24"/>
          <w:szCs w:val="24"/>
          <w:lang w:eastAsia="nl-NL"/>
        </w:rPr>
        <w:t>finaledag van 10.00 tot 16.00 uur.</w:t>
      </w:r>
    </w:p>
    <w:p w:rsidR="00A43A45" w:rsidRDefault="00F14192">
      <w:pPr>
        <w:shd w:val="clear" w:color="auto" w:fill="FFFFFF"/>
        <w:spacing w:after="0" w:line="240" w:lineRule="auto"/>
        <w:ind w:left="-709" w:right="-284"/>
        <w:rPr>
          <w:rFonts w:ascii="Arial" w:eastAsia="Times New Roman" w:hAnsi="Arial" w:cs="Arial"/>
          <w:color w:val="000000"/>
          <w:sz w:val="24"/>
          <w:szCs w:val="24"/>
          <w:lang w:eastAsia="nl-NL"/>
        </w:rPr>
      </w:pPr>
      <w:r>
        <w:rPr>
          <w:rFonts w:ascii="Arial" w:eastAsia="Times New Roman" w:hAnsi="Arial" w:cs="Arial"/>
          <w:color w:val="000000"/>
          <w:sz w:val="24"/>
          <w:szCs w:val="24"/>
          <w:u w:val="single"/>
          <w:lang w:eastAsia="nl-NL"/>
        </w:rPr>
        <w:t>Locatie</w:t>
      </w:r>
      <w:r>
        <w:rPr>
          <w:rFonts w:ascii="Arial" w:eastAsia="Times New Roman" w:hAnsi="Arial" w:cs="Arial"/>
          <w:color w:val="000000"/>
          <w:sz w:val="24"/>
          <w:szCs w:val="24"/>
          <w:lang w:eastAsia="nl-NL"/>
        </w:rPr>
        <w:t xml:space="preserve">: </w:t>
      </w:r>
      <w:r>
        <w:rPr>
          <w:rFonts w:ascii="Arial" w:eastAsia="Times New Roman" w:hAnsi="Arial" w:cs="Arial"/>
          <w:b/>
          <w:sz w:val="24"/>
          <w:szCs w:val="24"/>
          <w:lang w:eastAsia="nl-NL"/>
        </w:rPr>
        <w:t>TrefpunT</w:t>
      </w:r>
      <w:r>
        <w:rPr>
          <w:rFonts w:ascii="Arial" w:eastAsia="Times New Roman" w:hAnsi="Arial" w:cs="Arial"/>
          <w:color w:val="000000"/>
          <w:sz w:val="24"/>
          <w:szCs w:val="24"/>
          <w:lang w:eastAsia="nl-NL"/>
        </w:rPr>
        <w:t xml:space="preserve"> Senioren Udenhout, Tuinstraat 69</w:t>
      </w:r>
      <w:proofErr w:type="gramStart"/>
      <w:r>
        <w:rPr>
          <w:rFonts w:ascii="Arial" w:eastAsia="Times New Roman" w:hAnsi="Arial" w:cs="Arial"/>
          <w:color w:val="000000"/>
          <w:sz w:val="24"/>
          <w:szCs w:val="24"/>
          <w:lang w:eastAsia="nl-NL"/>
        </w:rPr>
        <w:t>.</w:t>
      </w:r>
      <w:proofErr w:type="gramEnd"/>
      <w:r>
        <w:rPr>
          <w:rFonts w:ascii="Arial" w:eastAsia="Times New Roman" w:hAnsi="Arial" w:cs="Arial"/>
          <w:color w:val="000000"/>
          <w:sz w:val="24"/>
          <w:szCs w:val="24"/>
          <w:lang w:eastAsia="nl-NL"/>
        </w:rPr>
        <w:t>, Udenhout. Tel. 06-499 680 64</w:t>
      </w:r>
    </w:p>
    <w:p w:rsidR="00A43A45" w:rsidRDefault="00F14192">
      <w:pPr>
        <w:shd w:val="clear" w:color="auto" w:fill="FFFFFF"/>
        <w:spacing w:after="0" w:line="240" w:lineRule="auto"/>
        <w:ind w:left="-709" w:right="-284"/>
      </w:pPr>
      <w:r>
        <w:rPr>
          <w:rFonts w:ascii="Arial" w:eastAsia="Times New Roman" w:hAnsi="Arial" w:cs="Arial"/>
          <w:color w:val="000000"/>
          <w:sz w:val="24"/>
          <w:szCs w:val="24"/>
          <w:lang w:eastAsia="nl-NL"/>
        </w:rPr>
        <w:t xml:space="preserve">De finalepartijen worden gespeeld op </w:t>
      </w:r>
      <w:proofErr w:type="gramStart"/>
      <w:r>
        <w:rPr>
          <w:rFonts w:ascii="Arial" w:eastAsia="Times New Roman" w:hAnsi="Arial" w:cs="Arial"/>
          <w:color w:val="000000"/>
          <w:sz w:val="24"/>
          <w:szCs w:val="24"/>
          <w:lang w:eastAsia="nl-NL"/>
        </w:rPr>
        <w:t xml:space="preserve">vrijdag  </w:t>
      </w:r>
      <w:proofErr w:type="gramEnd"/>
      <w:r>
        <w:rPr>
          <w:rFonts w:ascii="Arial" w:eastAsia="Times New Roman" w:hAnsi="Arial" w:cs="Arial"/>
          <w:color w:val="000000"/>
          <w:sz w:val="24"/>
          <w:szCs w:val="24"/>
          <w:lang w:eastAsia="nl-NL"/>
        </w:rPr>
        <w:t>26 augustus 2022.</w:t>
      </w:r>
    </w:p>
    <w:p w:rsidR="00A43A45" w:rsidRDefault="00F14192">
      <w:pPr>
        <w:shd w:val="clear" w:color="auto" w:fill="FFFFFF"/>
        <w:spacing w:after="0" w:line="240" w:lineRule="auto"/>
        <w:ind w:left="-709" w:right="-284"/>
      </w:pPr>
      <w:proofErr w:type="gramStart"/>
      <w:r>
        <w:rPr>
          <w:rFonts w:ascii="Arial" w:eastAsia="Times New Roman" w:hAnsi="Arial" w:cs="Arial"/>
          <w:b/>
          <w:i/>
          <w:color w:val="000000"/>
          <w:sz w:val="24"/>
          <w:szCs w:val="24"/>
          <w:u w:val="single"/>
          <w:lang w:eastAsia="nl-NL"/>
        </w:rPr>
        <w:t xml:space="preserve">Art. </w:t>
      </w:r>
      <w:proofErr w:type="gramEnd"/>
      <w:r>
        <w:rPr>
          <w:rFonts w:ascii="Arial" w:eastAsia="Times New Roman" w:hAnsi="Arial" w:cs="Arial"/>
          <w:b/>
          <w:i/>
          <w:color w:val="000000"/>
          <w:sz w:val="24"/>
          <w:szCs w:val="24"/>
          <w:u w:val="single"/>
          <w:lang w:eastAsia="nl-NL"/>
        </w:rPr>
        <w:t>2</w:t>
      </w:r>
      <w:r>
        <w:rPr>
          <w:rFonts w:ascii="Arial" w:eastAsia="Times New Roman" w:hAnsi="Arial" w:cs="Arial"/>
          <w:b/>
          <w:color w:val="000000"/>
          <w:sz w:val="24"/>
          <w:szCs w:val="24"/>
          <w:lang w:eastAsia="nl-NL"/>
        </w:rPr>
        <w:t xml:space="preserve"> </w:t>
      </w:r>
      <w:r w:rsidRPr="00F14192">
        <w:rPr>
          <w:rFonts w:ascii="Arial" w:eastAsia="Times New Roman" w:hAnsi="Arial" w:cs="Arial"/>
          <w:b/>
          <w:color w:val="000000"/>
          <w:sz w:val="24"/>
          <w:szCs w:val="24"/>
          <w:u w:val="single"/>
          <w:lang w:eastAsia="nl-NL"/>
        </w:rPr>
        <w:t>Inschrijven</w:t>
      </w:r>
      <w:r>
        <w:rPr>
          <w:rFonts w:ascii="Arial" w:eastAsia="Times New Roman" w:hAnsi="Arial" w:cs="Arial"/>
          <w:color w:val="000000"/>
          <w:sz w:val="24"/>
          <w:szCs w:val="24"/>
          <w:lang w:eastAsia="nl-NL"/>
        </w:rPr>
        <w:t xml:space="preserve"> is mogelijk tot </w:t>
      </w:r>
      <w:r w:rsidRPr="00F14192">
        <w:rPr>
          <w:rFonts w:ascii="Arial" w:eastAsia="Times New Roman" w:hAnsi="Arial" w:cs="Arial"/>
          <w:b/>
          <w:color w:val="000000"/>
          <w:sz w:val="24"/>
          <w:szCs w:val="24"/>
          <w:u w:val="single"/>
          <w:lang w:eastAsia="nl-NL"/>
        </w:rPr>
        <w:t>UITERLIJK 3 juli 2022</w:t>
      </w:r>
      <w:r w:rsidRPr="00F14192">
        <w:rPr>
          <w:rFonts w:ascii="Arial" w:eastAsia="Times New Roman" w:hAnsi="Arial" w:cs="Arial"/>
          <w:color w:val="000000"/>
          <w:sz w:val="24"/>
          <w:szCs w:val="24"/>
          <w:u w:val="single"/>
          <w:lang w:eastAsia="nl-NL"/>
        </w:rPr>
        <w:t>.</w:t>
      </w:r>
      <w:r>
        <w:rPr>
          <w:rFonts w:ascii="Arial" w:eastAsia="Times New Roman" w:hAnsi="Arial" w:cs="Arial"/>
          <w:color w:val="000000"/>
          <w:sz w:val="24"/>
          <w:szCs w:val="24"/>
          <w:lang w:eastAsia="nl-NL"/>
        </w:rPr>
        <w:t xml:space="preserve"> De betaling dient </w:t>
      </w:r>
      <w:r>
        <w:rPr>
          <w:rFonts w:ascii="Arial" w:eastAsia="Times New Roman" w:hAnsi="Arial" w:cs="Arial"/>
          <w:b/>
          <w:color w:val="000000"/>
          <w:sz w:val="24"/>
          <w:szCs w:val="24"/>
          <w:u w:val="single"/>
          <w:lang w:eastAsia="nl-NL"/>
        </w:rPr>
        <w:t>uiterlijk 10 juli 2022</w:t>
      </w:r>
      <w:r>
        <w:rPr>
          <w:rFonts w:ascii="Arial" w:eastAsia="Times New Roman" w:hAnsi="Arial" w:cs="Arial"/>
          <w:color w:val="000000"/>
          <w:sz w:val="24"/>
          <w:szCs w:val="24"/>
          <w:lang w:eastAsia="nl-NL"/>
        </w:rPr>
        <w:t xml:space="preserve"> op onze bankrekening te zijn bijgeschreven. Inschrijfgeld per spelsoort € 7,50.</w:t>
      </w:r>
    </w:p>
    <w:p w:rsidR="00A43A45" w:rsidRDefault="00F14192">
      <w:pPr>
        <w:shd w:val="clear" w:color="auto" w:fill="FFFFFF"/>
        <w:spacing w:after="0" w:line="240" w:lineRule="auto"/>
        <w:ind w:left="-709" w:right="-284"/>
      </w:pPr>
      <w:proofErr w:type="gramStart"/>
      <w:r>
        <w:rPr>
          <w:rFonts w:ascii="Arial" w:eastAsia="Times New Roman" w:hAnsi="Arial" w:cs="Arial"/>
          <w:b/>
          <w:i/>
          <w:color w:val="000000"/>
          <w:sz w:val="24"/>
          <w:szCs w:val="24"/>
          <w:u w:val="single"/>
          <w:lang w:eastAsia="nl-NL"/>
        </w:rPr>
        <w:t xml:space="preserve">Art. </w:t>
      </w:r>
      <w:proofErr w:type="gramEnd"/>
      <w:r>
        <w:rPr>
          <w:rFonts w:ascii="Arial" w:eastAsia="Times New Roman" w:hAnsi="Arial" w:cs="Arial"/>
          <w:b/>
          <w:i/>
          <w:color w:val="000000"/>
          <w:sz w:val="24"/>
          <w:szCs w:val="24"/>
          <w:u w:val="single"/>
          <w:lang w:eastAsia="nl-NL"/>
        </w:rPr>
        <w:t>3</w:t>
      </w:r>
      <w:r>
        <w:rPr>
          <w:rFonts w:ascii="Arial" w:eastAsia="Times New Roman" w:hAnsi="Arial" w:cs="Arial"/>
          <w:color w:val="000000"/>
          <w:sz w:val="24"/>
          <w:szCs w:val="24"/>
          <w:lang w:eastAsia="nl-NL"/>
        </w:rPr>
        <w:t xml:space="preserve"> Van </w:t>
      </w:r>
      <w:proofErr w:type="gramStart"/>
      <w:r>
        <w:rPr>
          <w:rFonts w:ascii="Arial" w:eastAsia="Times New Roman" w:hAnsi="Arial" w:cs="Arial"/>
          <w:color w:val="000000"/>
          <w:sz w:val="24"/>
          <w:szCs w:val="24"/>
          <w:lang w:eastAsia="nl-NL"/>
        </w:rPr>
        <w:t xml:space="preserve">Ma  </w:t>
      </w:r>
      <w:proofErr w:type="gramEnd"/>
      <w:r>
        <w:rPr>
          <w:rFonts w:ascii="Arial" w:eastAsia="Times New Roman" w:hAnsi="Arial" w:cs="Arial"/>
          <w:color w:val="000000"/>
          <w:sz w:val="24"/>
          <w:szCs w:val="24"/>
          <w:lang w:eastAsia="nl-NL"/>
        </w:rPr>
        <w:t>22 t/m Vr 26 augustus tijdens het afvalsysteem, moet iedereen onbeperkt beschikbaar zijn. Voor de overige dagen mag men maximaal 2x een verhindering opgeven.</w:t>
      </w:r>
    </w:p>
    <w:p w:rsidR="00A43A45" w:rsidRDefault="00F14192">
      <w:pPr>
        <w:shd w:val="clear" w:color="auto" w:fill="FFFFFF"/>
        <w:spacing w:after="0" w:line="240" w:lineRule="auto"/>
        <w:ind w:left="-709" w:right="-284"/>
        <w:rPr>
          <w:rFonts w:ascii="Arial" w:eastAsia="Times New Roman" w:hAnsi="Arial" w:cs="Arial"/>
          <w:b/>
          <w:color w:val="000000"/>
          <w:sz w:val="24"/>
          <w:szCs w:val="24"/>
          <w:u w:val="single"/>
          <w:lang w:eastAsia="nl-NL"/>
        </w:rPr>
      </w:pPr>
      <w:proofErr w:type="gramStart"/>
      <w:r>
        <w:rPr>
          <w:rFonts w:ascii="Arial" w:eastAsia="Times New Roman" w:hAnsi="Arial" w:cs="Arial"/>
          <w:b/>
          <w:i/>
          <w:color w:val="000000"/>
          <w:sz w:val="24"/>
          <w:szCs w:val="24"/>
          <w:u w:val="single"/>
          <w:lang w:eastAsia="nl-NL"/>
        </w:rPr>
        <w:t>Art</w:t>
      </w:r>
      <w:r>
        <w:rPr>
          <w:rFonts w:ascii="Arial" w:eastAsia="Times New Roman" w:hAnsi="Arial" w:cs="Arial"/>
          <w:i/>
          <w:color w:val="000000"/>
          <w:sz w:val="24"/>
          <w:szCs w:val="24"/>
          <w:u w:val="single"/>
          <w:lang w:eastAsia="nl-NL"/>
        </w:rPr>
        <w:t>.</w:t>
      </w:r>
      <w:r>
        <w:rPr>
          <w:rFonts w:ascii="Arial" w:eastAsia="Times New Roman" w:hAnsi="Arial" w:cs="Arial"/>
          <w:color w:val="000000"/>
          <w:sz w:val="24"/>
          <w:szCs w:val="24"/>
          <w:u w:val="single"/>
          <w:lang w:eastAsia="nl-NL"/>
        </w:rPr>
        <w:t xml:space="preserve"> </w:t>
      </w:r>
      <w:proofErr w:type="gramEnd"/>
      <w:r>
        <w:rPr>
          <w:rFonts w:ascii="Arial" w:eastAsia="Times New Roman" w:hAnsi="Arial" w:cs="Arial"/>
          <w:color w:val="000000"/>
          <w:sz w:val="24"/>
          <w:szCs w:val="24"/>
          <w:u w:val="single"/>
          <w:lang w:eastAsia="nl-NL"/>
        </w:rPr>
        <w:t>4</w:t>
      </w:r>
      <w:r>
        <w:rPr>
          <w:rFonts w:ascii="Arial" w:eastAsia="Times New Roman" w:hAnsi="Arial" w:cs="Arial"/>
          <w:color w:val="000000"/>
          <w:sz w:val="24"/>
          <w:szCs w:val="24"/>
          <w:lang w:eastAsia="nl-NL"/>
        </w:rPr>
        <w:t xml:space="preserve"> Er wordt gespeeld in de spelsoorten </w:t>
      </w:r>
      <w:r>
        <w:rPr>
          <w:rFonts w:ascii="Arial" w:eastAsia="Times New Roman" w:hAnsi="Arial" w:cs="Arial"/>
          <w:b/>
          <w:color w:val="000000"/>
          <w:sz w:val="24"/>
          <w:szCs w:val="24"/>
          <w:lang w:eastAsia="nl-NL"/>
        </w:rPr>
        <w:t>Libre</w:t>
      </w:r>
      <w:r>
        <w:rPr>
          <w:rFonts w:ascii="Arial" w:eastAsia="Times New Roman" w:hAnsi="Arial" w:cs="Arial"/>
          <w:color w:val="000000"/>
          <w:sz w:val="24"/>
          <w:szCs w:val="24"/>
          <w:lang w:eastAsia="nl-NL"/>
        </w:rPr>
        <w:t xml:space="preserve"> en </w:t>
      </w:r>
      <w:r>
        <w:rPr>
          <w:rFonts w:ascii="Arial" w:eastAsia="Times New Roman" w:hAnsi="Arial" w:cs="Arial"/>
          <w:b/>
          <w:color w:val="000000"/>
          <w:sz w:val="24"/>
          <w:szCs w:val="24"/>
          <w:lang w:eastAsia="nl-NL"/>
        </w:rPr>
        <w:t>Bandstoten</w:t>
      </w:r>
      <w:r>
        <w:rPr>
          <w:rFonts w:ascii="Arial" w:eastAsia="Times New Roman" w:hAnsi="Arial" w:cs="Arial"/>
          <w:color w:val="000000"/>
          <w:sz w:val="24"/>
          <w:szCs w:val="24"/>
          <w:lang w:eastAsia="nl-NL"/>
        </w:rPr>
        <w:t xml:space="preserve">. Voor het bandstoten zijn </w:t>
      </w:r>
      <w:proofErr w:type="gramStart"/>
      <w:r>
        <w:rPr>
          <w:rFonts w:ascii="Arial" w:eastAsia="Times New Roman" w:hAnsi="Arial" w:cs="Arial"/>
          <w:color w:val="000000"/>
          <w:sz w:val="24"/>
          <w:szCs w:val="24"/>
          <w:lang w:eastAsia="nl-NL"/>
        </w:rPr>
        <w:t xml:space="preserve">minstens  </w:t>
      </w:r>
      <w:proofErr w:type="gramEnd"/>
      <w:r>
        <w:rPr>
          <w:rFonts w:ascii="Arial" w:eastAsia="Times New Roman" w:hAnsi="Arial" w:cs="Arial"/>
          <w:color w:val="000000"/>
          <w:sz w:val="24"/>
          <w:szCs w:val="24"/>
          <w:lang w:eastAsia="nl-NL"/>
        </w:rPr>
        <w:t>20 inschrijvingen en Libre tenminste 32 inschrijvingen vereist. Men mag zich voor beide spelsoorten opgeven, maar dan uitsluitend zónder verhinderingen.</w:t>
      </w:r>
    </w:p>
    <w:p w:rsidR="00A43A45" w:rsidRDefault="00F14192">
      <w:pPr>
        <w:shd w:val="clear" w:color="auto" w:fill="FFFFFF"/>
        <w:spacing w:after="0" w:line="240" w:lineRule="auto"/>
        <w:ind w:left="-709" w:right="-284"/>
      </w:pPr>
      <w:proofErr w:type="gramStart"/>
      <w:r>
        <w:rPr>
          <w:rFonts w:ascii="Arial" w:eastAsia="Times New Roman" w:hAnsi="Arial" w:cs="Arial"/>
          <w:b/>
          <w:i/>
          <w:color w:val="000000"/>
          <w:sz w:val="24"/>
          <w:szCs w:val="24"/>
          <w:u w:val="single"/>
          <w:lang w:eastAsia="nl-NL"/>
        </w:rPr>
        <w:t xml:space="preserve">Art. </w:t>
      </w:r>
      <w:proofErr w:type="gramEnd"/>
      <w:r>
        <w:rPr>
          <w:rFonts w:ascii="Arial" w:eastAsia="Times New Roman" w:hAnsi="Arial" w:cs="Arial"/>
          <w:b/>
          <w:i/>
          <w:color w:val="000000"/>
          <w:sz w:val="24"/>
          <w:szCs w:val="24"/>
          <w:u w:val="single"/>
          <w:lang w:eastAsia="nl-NL"/>
        </w:rPr>
        <w:t>5</w:t>
      </w:r>
      <w:r>
        <w:rPr>
          <w:rFonts w:ascii="Arial" w:eastAsia="Times New Roman" w:hAnsi="Arial" w:cs="Arial"/>
          <w:b/>
          <w:i/>
          <w:color w:val="000000"/>
          <w:sz w:val="24"/>
          <w:szCs w:val="24"/>
          <w:lang w:eastAsia="nl-NL"/>
        </w:rPr>
        <w:t xml:space="preserve"> </w:t>
      </w:r>
      <w:r>
        <w:rPr>
          <w:rFonts w:ascii="Arial" w:eastAsia="Times New Roman" w:hAnsi="Arial" w:cs="Arial"/>
          <w:color w:val="000000"/>
          <w:sz w:val="24"/>
          <w:szCs w:val="24"/>
          <w:lang w:eastAsia="nl-NL"/>
        </w:rPr>
        <w:t>Het aantal te maken caramboles bedraagt bij Libre: 30 x moyenne + 5.</w:t>
      </w:r>
    </w:p>
    <w:p w:rsidR="00A43A45" w:rsidRDefault="00F14192">
      <w:pPr>
        <w:shd w:val="clear" w:color="auto" w:fill="FFFFFF"/>
        <w:spacing w:after="0" w:line="240" w:lineRule="auto"/>
        <w:ind w:left="-709" w:right="-284"/>
      </w:pPr>
      <w:r>
        <w:rPr>
          <w:rFonts w:ascii="Arial" w:hAnsi="Arial" w:cs="Arial"/>
          <w:sz w:val="24"/>
          <w:szCs w:val="24"/>
          <w:lang w:eastAsia="nl-NL"/>
        </w:rPr>
        <w:t>Het aantal te maken caramboles bedraagt bij Bandstoten 65 % van de te maken libre caramboles.</w:t>
      </w:r>
    </w:p>
    <w:p w:rsidR="00A43A45" w:rsidRDefault="00F14192">
      <w:pPr>
        <w:pStyle w:val="Geenafstand"/>
        <w:ind w:left="-709" w:right="-284"/>
      </w:pPr>
      <w:proofErr w:type="gramStart"/>
      <w:r>
        <w:rPr>
          <w:rFonts w:ascii="Arial" w:hAnsi="Arial" w:cs="Arial"/>
          <w:b/>
          <w:i/>
          <w:sz w:val="24"/>
          <w:szCs w:val="24"/>
          <w:u w:val="single"/>
          <w:lang w:eastAsia="nl-NL"/>
        </w:rPr>
        <w:t xml:space="preserve">Art. </w:t>
      </w:r>
      <w:proofErr w:type="gramEnd"/>
      <w:r>
        <w:rPr>
          <w:rFonts w:ascii="Arial" w:hAnsi="Arial" w:cs="Arial"/>
          <w:b/>
          <w:i/>
          <w:sz w:val="24"/>
          <w:szCs w:val="24"/>
          <w:u w:val="single"/>
          <w:lang w:eastAsia="nl-NL"/>
        </w:rPr>
        <w:t>6</w:t>
      </w:r>
      <w:r>
        <w:rPr>
          <w:rFonts w:ascii="Arial" w:hAnsi="Arial" w:cs="Arial"/>
          <w:b/>
          <w:i/>
          <w:sz w:val="24"/>
          <w:szCs w:val="24"/>
          <w:lang w:eastAsia="nl-NL"/>
        </w:rPr>
        <w:t xml:space="preserve"> </w:t>
      </w:r>
      <w:r>
        <w:rPr>
          <w:rFonts w:ascii="Arial" w:hAnsi="Arial" w:cs="Arial"/>
          <w:sz w:val="24"/>
          <w:szCs w:val="24"/>
          <w:lang w:eastAsia="nl-NL"/>
        </w:rPr>
        <w:t xml:space="preserve">Er worden per partij maximaal 40 beurten gespeeld voor beide spelsoorten in de poule als ook bij afvalsysteem. Als de speler met wit uit </w:t>
      </w:r>
      <w:proofErr w:type="gramStart"/>
      <w:r>
        <w:rPr>
          <w:rFonts w:ascii="Arial" w:hAnsi="Arial" w:cs="Arial"/>
          <w:sz w:val="24"/>
          <w:szCs w:val="24"/>
          <w:lang w:eastAsia="nl-NL"/>
        </w:rPr>
        <w:t xml:space="preserve">is  </w:t>
      </w:r>
      <w:proofErr w:type="gramEnd"/>
      <w:r>
        <w:rPr>
          <w:rFonts w:ascii="Arial" w:hAnsi="Arial" w:cs="Arial"/>
          <w:b/>
          <w:bCs/>
          <w:sz w:val="24"/>
          <w:szCs w:val="24"/>
          <w:u w:val="single"/>
          <w:lang w:eastAsia="nl-NL"/>
        </w:rPr>
        <w:t>vóór</w:t>
      </w:r>
      <w:r>
        <w:rPr>
          <w:rFonts w:ascii="Arial" w:hAnsi="Arial" w:cs="Arial"/>
          <w:sz w:val="24"/>
          <w:szCs w:val="24"/>
          <w:lang w:eastAsia="nl-NL"/>
        </w:rPr>
        <w:t xml:space="preserve">, of in de </w:t>
      </w:r>
      <w:r>
        <w:rPr>
          <w:rFonts w:ascii="Arial" w:hAnsi="Arial" w:cs="Arial"/>
          <w:b/>
          <w:bCs/>
          <w:sz w:val="24"/>
          <w:szCs w:val="24"/>
          <w:lang w:eastAsia="nl-NL"/>
        </w:rPr>
        <w:t>40ste</w:t>
      </w:r>
      <w:r>
        <w:rPr>
          <w:rFonts w:ascii="Arial" w:hAnsi="Arial" w:cs="Arial"/>
          <w:sz w:val="24"/>
          <w:szCs w:val="24"/>
          <w:lang w:eastAsia="nl-NL"/>
        </w:rPr>
        <w:t xml:space="preserve"> beurt, heeft de speler met geel de gelijkmakende beurt van acquit. </w:t>
      </w:r>
    </w:p>
    <w:p w:rsidR="00A43A45" w:rsidRDefault="00F14192">
      <w:pPr>
        <w:pStyle w:val="Geenafstand"/>
        <w:ind w:left="-709" w:right="-284"/>
      </w:pPr>
      <w:r>
        <w:rPr>
          <w:rFonts w:ascii="Arial" w:hAnsi="Arial" w:cs="Arial"/>
          <w:sz w:val="24"/>
          <w:szCs w:val="24"/>
          <w:lang w:eastAsia="nl-NL"/>
        </w:rPr>
        <w:t xml:space="preserve">Inschrijven is beperkt tot spelers met een maximaal Libre moyenne van 6. </w:t>
      </w:r>
    </w:p>
    <w:p w:rsidR="00A43A45" w:rsidRDefault="00F14192">
      <w:pPr>
        <w:pStyle w:val="Geenafstand"/>
        <w:ind w:left="-709" w:right="-284"/>
      </w:pPr>
      <w:r>
        <w:rPr>
          <w:rFonts w:ascii="Arial" w:hAnsi="Arial" w:cs="Arial"/>
          <w:sz w:val="24"/>
          <w:szCs w:val="24"/>
          <w:lang w:eastAsia="nl-NL"/>
        </w:rPr>
        <w:t xml:space="preserve">De spelregel m.b.t. de zgn. “verboden </w:t>
      </w:r>
      <w:proofErr w:type="spellStart"/>
      <w:r>
        <w:rPr>
          <w:rFonts w:ascii="Arial" w:hAnsi="Arial" w:cs="Arial"/>
          <w:sz w:val="24"/>
          <w:szCs w:val="24"/>
          <w:lang w:eastAsia="nl-NL"/>
        </w:rPr>
        <w:t>zône</w:t>
      </w:r>
      <w:proofErr w:type="spellEnd"/>
      <w:r>
        <w:rPr>
          <w:rFonts w:ascii="Arial" w:hAnsi="Arial" w:cs="Arial"/>
          <w:sz w:val="24"/>
          <w:szCs w:val="24"/>
          <w:lang w:eastAsia="nl-NL"/>
        </w:rPr>
        <w:t xml:space="preserve">”, (kleine hoek) </w:t>
      </w:r>
      <w:r>
        <w:rPr>
          <w:rFonts w:ascii="Arial" w:hAnsi="Arial" w:cs="Arial"/>
          <w:b/>
          <w:bCs/>
          <w:sz w:val="24"/>
          <w:szCs w:val="24"/>
          <w:lang w:eastAsia="nl-NL"/>
        </w:rPr>
        <w:t>bij libre</w:t>
      </w:r>
      <w:r>
        <w:rPr>
          <w:rFonts w:ascii="Arial" w:hAnsi="Arial" w:cs="Arial"/>
          <w:sz w:val="24"/>
          <w:szCs w:val="24"/>
          <w:lang w:eastAsia="nl-NL"/>
        </w:rPr>
        <w:t>, geldt voor alle moyennes.</w:t>
      </w:r>
    </w:p>
    <w:p w:rsidR="00A43A45" w:rsidRDefault="00F14192">
      <w:pPr>
        <w:shd w:val="clear" w:color="auto" w:fill="FFFFFF"/>
        <w:spacing w:after="0" w:line="240" w:lineRule="auto"/>
        <w:ind w:left="-709" w:right="-284"/>
      </w:pPr>
      <w:proofErr w:type="gramStart"/>
      <w:r>
        <w:rPr>
          <w:rFonts w:ascii="Arial" w:hAnsi="Arial" w:cs="Arial"/>
          <w:b/>
          <w:i/>
          <w:sz w:val="24"/>
          <w:szCs w:val="24"/>
          <w:u w:val="single"/>
          <w:lang w:eastAsia="nl-NL"/>
        </w:rPr>
        <w:t xml:space="preserve">Art. </w:t>
      </w:r>
      <w:proofErr w:type="gramEnd"/>
      <w:r>
        <w:rPr>
          <w:rFonts w:ascii="Arial" w:hAnsi="Arial" w:cs="Arial"/>
          <w:b/>
          <w:sz w:val="24"/>
          <w:szCs w:val="24"/>
          <w:u w:val="single"/>
          <w:lang w:eastAsia="nl-NL"/>
        </w:rPr>
        <w:t>7</w:t>
      </w:r>
      <w:r>
        <w:rPr>
          <w:rFonts w:ascii="Arial" w:hAnsi="Arial" w:cs="Arial"/>
          <w:sz w:val="24"/>
          <w:szCs w:val="24"/>
          <w:lang w:eastAsia="nl-NL"/>
        </w:rPr>
        <w:t xml:space="preserve">  Spelers die </w:t>
      </w:r>
      <w:r>
        <w:rPr>
          <w:rFonts w:ascii="Arial" w:hAnsi="Arial" w:cs="Arial"/>
          <w:sz w:val="24"/>
          <w:szCs w:val="24"/>
          <w:u w:val="single"/>
          <w:lang w:eastAsia="nl-NL"/>
        </w:rPr>
        <w:t>niet</w:t>
      </w:r>
      <w:r>
        <w:rPr>
          <w:rFonts w:ascii="Arial" w:hAnsi="Arial" w:cs="Arial"/>
          <w:sz w:val="24"/>
          <w:szCs w:val="24"/>
          <w:lang w:eastAsia="nl-NL"/>
        </w:rPr>
        <w:t xml:space="preserve"> in een competitie spelen geven hun moyenne zo nauwkeurig mogelijk </w:t>
      </w:r>
      <w:proofErr w:type="gramStart"/>
      <w:r>
        <w:rPr>
          <w:rFonts w:ascii="Arial" w:hAnsi="Arial" w:cs="Arial"/>
          <w:sz w:val="24"/>
          <w:szCs w:val="24"/>
          <w:lang w:eastAsia="nl-NL"/>
        </w:rPr>
        <w:t xml:space="preserve">op.  </w:t>
      </w:r>
      <w:proofErr w:type="gramEnd"/>
      <w:r>
        <w:rPr>
          <w:rFonts w:ascii="Arial" w:hAnsi="Arial" w:cs="Arial"/>
          <w:sz w:val="24"/>
          <w:szCs w:val="24"/>
          <w:u w:val="single"/>
          <w:lang w:eastAsia="nl-NL"/>
        </w:rPr>
        <w:t>Voor alle spelers geldt</w:t>
      </w:r>
      <w:r>
        <w:rPr>
          <w:rFonts w:ascii="Arial" w:hAnsi="Arial" w:cs="Arial"/>
          <w:sz w:val="24"/>
          <w:szCs w:val="24"/>
          <w:lang w:eastAsia="nl-NL"/>
        </w:rPr>
        <w:t xml:space="preserve">: wanneer men in de </w:t>
      </w:r>
      <w:proofErr w:type="spellStart"/>
      <w:r>
        <w:rPr>
          <w:rFonts w:ascii="Arial" w:hAnsi="Arial" w:cs="Arial"/>
          <w:sz w:val="24"/>
          <w:szCs w:val="24"/>
          <w:lang w:eastAsia="nl-NL"/>
        </w:rPr>
        <w:t>poule-wedstrijden</w:t>
      </w:r>
      <w:proofErr w:type="spellEnd"/>
      <w:r>
        <w:rPr>
          <w:rFonts w:ascii="Arial" w:hAnsi="Arial" w:cs="Arial"/>
          <w:sz w:val="24"/>
          <w:szCs w:val="24"/>
          <w:lang w:eastAsia="nl-NL"/>
        </w:rPr>
        <w:t xml:space="preserve"> 15% boven zijn gemiddelde speelt, wordt men volledig bijgesteld voor aanvang van de wedstrijden op het afvalsysteem.</w:t>
      </w:r>
    </w:p>
    <w:p w:rsidR="00A43A45" w:rsidRDefault="00F14192">
      <w:pPr>
        <w:shd w:val="clear" w:color="auto" w:fill="FFFFFF"/>
        <w:spacing w:after="0" w:line="240" w:lineRule="auto"/>
        <w:ind w:left="-709" w:right="-284"/>
      </w:pPr>
      <w:proofErr w:type="gramStart"/>
      <w:r>
        <w:rPr>
          <w:rFonts w:ascii="Arial" w:hAnsi="Arial" w:cs="Arial"/>
          <w:b/>
          <w:i/>
          <w:sz w:val="24"/>
          <w:szCs w:val="24"/>
          <w:u w:val="single"/>
          <w:lang w:eastAsia="nl-NL"/>
        </w:rPr>
        <w:t xml:space="preserve">Art. </w:t>
      </w:r>
      <w:proofErr w:type="gramEnd"/>
      <w:r>
        <w:rPr>
          <w:rFonts w:ascii="Arial" w:hAnsi="Arial" w:cs="Arial"/>
          <w:b/>
          <w:i/>
          <w:sz w:val="24"/>
          <w:szCs w:val="24"/>
          <w:u w:val="single"/>
          <w:lang w:eastAsia="nl-NL"/>
        </w:rPr>
        <w:t>8</w:t>
      </w:r>
      <w:r>
        <w:rPr>
          <w:rFonts w:ascii="Arial" w:hAnsi="Arial" w:cs="Arial"/>
          <w:b/>
          <w:sz w:val="24"/>
          <w:szCs w:val="24"/>
          <w:lang w:eastAsia="nl-NL"/>
        </w:rPr>
        <w:t xml:space="preserve"> </w:t>
      </w:r>
      <w:r>
        <w:rPr>
          <w:rFonts w:ascii="Arial" w:hAnsi="Arial" w:cs="Arial"/>
          <w:sz w:val="24"/>
          <w:szCs w:val="24"/>
          <w:lang w:eastAsia="nl-NL"/>
        </w:rPr>
        <w:t xml:space="preserve">Bij meer dan 128 inschrijvingen kunnen de partijen worden ingekort tot 35 of 30 </w:t>
      </w:r>
      <w:proofErr w:type="gramStart"/>
      <w:r>
        <w:rPr>
          <w:rFonts w:ascii="Arial" w:hAnsi="Arial" w:cs="Arial"/>
          <w:sz w:val="24"/>
          <w:szCs w:val="24"/>
          <w:lang w:eastAsia="nl-NL"/>
        </w:rPr>
        <w:t xml:space="preserve">beurten.                                                                                                                                                               </w:t>
      </w:r>
      <w:proofErr w:type="gramEnd"/>
    </w:p>
    <w:p w:rsidR="00A43A45" w:rsidRDefault="00F14192">
      <w:pPr>
        <w:shd w:val="clear" w:color="auto" w:fill="FFFFFF"/>
        <w:spacing w:after="0" w:line="240" w:lineRule="auto"/>
        <w:ind w:left="-709" w:right="-284"/>
      </w:pPr>
      <w:proofErr w:type="gramStart"/>
      <w:r>
        <w:rPr>
          <w:rFonts w:ascii="Arial" w:eastAsia="Times New Roman" w:hAnsi="Arial" w:cs="Arial"/>
          <w:b/>
          <w:i/>
          <w:color w:val="000000"/>
          <w:sz w:val="24"/>
          <w:szCs w:val="24"/>
          <w:u w:val="single"/>
          <w:lang w:eastAsia="nl-NL"/>
        </w:rPr>
        <w:t>Art. 9</w:t>
      </w:r>
      <w:r>
        <w:rPr>
          <w:rFonts w:ascii="Arial" w:eastAsia="Times New Roman" w:hAnsi="Arial" w:cs="Arial"/>
          <w:color w:val="000000"/>
          <w:sz w:val="24"/>
          <w:szCs w:val="24"/>
          <w:lang w:eastAsia="nl-NL"/>
        </w:rPr>
        <w:t xml:space="preserve"> </w:t>
      </w:r>
      <w:r>
        <w:rPr>
          <w:rFonts w:ascii="Arial" w:hAnsi="Arial" w:cs="Arial"/>
          <w:sz w:val="24"/>
          <w:szCs w:val="24"/>
          <w:lang w:eastAsia="nl-NL"/>
        </w:rPr>
        <w:t xml:space="preserve"> </w:t>
      </w:r>
      <w:proofErr w:type="gramEnd"/>
      <w:r>
        <w:rPr>
          <w:rFonts w:ascii="Arial" w:hAnsi="Arial" w:cs="Arial"/>
          <w:sz w:val="24"/>
          <w:szCs w:val="24"/>
          <w:lang w:eastAsia="nl-NL"/>
        </w:rPr>
        <w:t>Er wordt gespeeld in poules van 4 spelers. Iedereen speelt dus minimaal 3 wedstrijden.</w:t>
      </w:r>
    </w:p>
    <w:p w:rsidR="00A43A45" w:rsidRDefault="00F14192">
      <w:pPr>
        <w:pStyle w:val="Geenafstand"/>
        <w:ind w:left="-709" w:right="-284"/>
        <w:rPr>
          <w:rFonts w:ascii="Arial" w:hAnsi="Arial" w:cs="Arial"/>
          <w:sz w:val="24"/>
          <w:szCs w:val="24"/>
          <w:lang w:eastAsia="nl-NL"/>
        </w:rPr>
      </w:pPr>
      <w:r>
        <w:rPr>
          <w:rFonts w:ascii="Arial" w:hAnsi="Arial" w:cs="Arial"/>
          <w:sz w:val="24"/>
          <w:szCs w:val="24"/>
          <w:lang w:eastAsia="nl-NL"/>
        </w:rPr>
        <w:t xml:space="preserve">Tot 128 inschrijvingen gaan de nrs.1 en 2 van de poules over naar het afvalsysteem. </w:t>
      </w:r>
    </w:p>
    <w:p w:rsidR="00A43A45" w:rsidRDefault="00F14192">
      <w:pPr>
        <w:pStyle w:val="Geenafstand"/>
        <w:ind w:left="-709" w:right="-284"/>
        <w:rPr>
          <w:rFonts w:ascii="Arial" w:hAnsi="Arial" w:cs="Arial"/>
          <w:sz w:val="24"/>
          <w:szCs w:val="24"/>
          <w:lang w:eastAsia="nl-NL"/>
        </w:rPr>
      </w:pPr>
      <w:r>
        <w:rPr>
          <w:rFonts w:ascii="Arial" w:hAnsi="Arial" w:cs="Arial"/>
          <w:sz w:val="24"/>
          <w:szCs w:val="24"/>
          <w:lang w:eastAsia="nl-NL"/>
        </w:rPr>
        <w:t>Bij meer dan 128 inschrijvingen alléén de nr.1 van de poule.</w:t>
      </w:r>
    </w:p>
    <w:p w:rsidR="00A43A45" w:rsidRDefault="00F14192">
      <w:pPr>
        <w:pStyle w:val="Geenafstand"/>
        <w:ind w:left="-709" w:right="-284"/>
        <w:rPr>
          <w:rFonts w:ascii="Arial" w:hAnsi="Arial" w:cs="Arial"/>
          <w:sz w:val="24"/>
          <w:szCs w:val="24"/>
          <w:lang w:eastAsia="nl-NL"/>
        </w:rPr>
      </w:pPr>
      <w:r>
        <w:rPr>
          <w:rFonts w:ascii="Arial" w:hAnsi="Arial" w:cs="Arial"/>
          <w:sz w:val="24"/>
          <w:szCs w:val="24"/>
          <w:lang w:eastAsia="nl-NL"/>
        </w:rPr>
        <w:t>Puntentelling: gemaakte caramboles gedeeld door de te maken caramboles x 10.</w:t>
      </w:r>
    </w:p>
    <w:p w:rsidR="00A43A45" w:rsidRDefault="00F14192">
      <w:pPr>
        <w:shd w:val="clear" w:color="auto" w:fill="FFFFFF"/>
        <w:spacing w:after="0" w:line="240" w:lineRule="auto"/>
        <w:ind w:left="-709" w:right="-284"/>
        <w:rPr>
          <w:rFonts w:ascii="Arial" w:eastAsia="Times New Roman" w:hAnsi="Arial" w:cs="Arial"/>
          <w:b/>
          <w:color w:val="000000"/>
          <w:sz w:val="24"/>
          <w:szCs w:val="24"/>
          <w:u w:val="single"/>
          <w:lang w:eastAsia="nl-NL"/>
        </w:rPr>
      </w:pPr>
      <w:proofErr w:type="gramStart"/>
      <w:r>
        <w:rPr>
          <w:rFonts w:ascii="Arial" w:eastAsia="Times New Roman" w:hAnsi="Arial" w:cs="Arial"/>
          <w:b/>
          <w:i/>
          <w:color w:val="000000"/>
          <w:sz w:val="24"/>
          <w:szCs w:val="24"/>
          <w:u w:val="single"/>
          <w:lang w:eastAsia="nl-NL"/>
        </w:rPr>
        <w:t xml:space="preserve">Art. </w:t>
      </w:r>
      <w:proofErr w:type="gramEnd"/>
      <w:r>
        <w:rPr>
          <w:rFonts w:ascii="Arial" w:eastAsia="Times New Roman" w:hAnsi="Arial" w:cs="Arial"/>
          <w:b/>
          <w:i/>
          <w:color w:val="000000"/>
          <w:sz w:val="24"/>
          <w:szCs w:val="24"/>
          <w:u w:val="single"/>
          <w:lang w:eastAsia="nl-NL"/>
        </w:rPr>
        <w:t>10</w:t>
      </w:r>
      <w:r>
        <w:rPr>
          <w:rFonts w:ascii="Arial" w:eastAsia="Times New Roman" w:hAnsi="Arial" w:cs="Arial"/>
          <w:color w:val="000000"/>
          <w:sz w:val="24"/>
          <w:szCs w:val="24"/>
          <w:lang w:eastAsia="nl-NL"/>
        </w:rPr>
        <w:t xml:space="preserve"> </w:t>
      </w:r>
      <w:r>
        <w:rPr>
          <w:rFonts w:ascii="Arial" w:hAnsi="Arial" w:cs="Arial"/>
          <w:sz w:val="24"/>
          <w:szCs w:val="24"/>
          <w:lang w:eastAsia="nl-NL"/>
        </w:rPr>
        <w:t>Iedere speler ontvangt via mailing een planning van zijn te spelen partijen in de voorronde met data en aanvangstijden. Ook op onze website zijn de wedstrijden te zien. Men dient minimaal een kwartier voor deze aanvangstijden aanwezig te zijn.</w:t>
      </w:r>
    </w:p>
    <w:p w:rsidR="00A43A45" w:rsidRDefault="00F14192">
      <w:pPr>
        <w:shd w:val="clear" w:color="auto" w:fill="FFFFFF"/>
        <w:spacing w:after="0" w:line="240" w:lineRule="auto"/>
        <w:ind w:left="-709" w:right="-284"/>
        <w:rPr>
          <w:rFonts w:ascii="Arial" w:eastAsia="Times New Roman" w:hAnsi="Arial" w:cs="Arial"/>
          <w:b/>
          <w:color w:val="000000"/>
          <w:sz w:val="24"/>
          <w:szCs w:val="24"/>
          <w:u w:val="single"/>
          <w:lang w:eastAsia="nl-NL"/>
        </w:rPr>
      </w:pPr>
      <w:proofErr w:type="gramStart"/>
      <w:r>
        <w:rPr>
          <w:rFonts w:ascii="Arial" w:eastAsia="Times New Roman" w:hAnsi="Arial" w:cs="Arial"/>
          <w:b/>
          <w:i/>
          <w:color w:val="000000"/>
          <w:sz w:val="24"/>
          <w:szCs w:val="24"/>
          <w:u w:val="single"/>
          <w:lang w:eastAsia="nl-NL"/>
        </w:rPr>
        <w:t>Art. 11</w:t>
      </w:r>
      <w:r>
        <w:rPr>
          <w:rFonts w:ascii="Arial" w:eastAsia="Times New Roman" w:hAnsi="Arial" w:cs="Arial"/>
          <w:color w:val="000000"/>
          <w:sz w:val="24"/>
          <w:szCs w:val="24"/>
          <w:lang w:eastAsia="nl-NL"/>
        </w:rPr>
        <w:t xml:space="preserve">  </w:t>
      </w:r>
      <w:proofErr w:type="gramEnd"/>
      <w:r>
        <w:rPr>
          <w:rFonts w:ascii="Arial" w:hAnsi="Arial" w:cs="Arial"/>
          <w:sz w:val="24"/>
          <w:szCs w:val="24"/>
          <w:lang w:eastAsia="nl-NL"/>
        </w:rPr>
        <w:t>Komt een speler niet opdagen onder wat voor omstandigheden dan ook, dan beslist de wedstrijdleiding hoe dit afgehandeld wordt.</w:t>
      </w:r>
    </w:p>
    <w:p w:rsidR="00A43A45" w:rsidRDefault="00F14192">
      <w:pPr>
        <w:shd w:val="clear" w:color="auto" w:fill="FFFFFF"/>
        <w:spacing w:after="0" w:line="240" w:lineRule="auto"/>
        <w:ind w:left="-709" w:right="-284"/>
        <w:rPr>
          <w:rFonts w:ascii="Arial" w:eastAsia="Times New Roman" w:hAnsi="Arial" w:cs="Arial"/>
          <w:b/>
          <w:color w:val="000000"/>
          <w:sz w:val="24"/>
          <w:szCs w:val="24"/>
          <w:u w:val="single"/>
          <w:lang w:eastAsia="nl-NL"/>
        </w:rPr>
      </w:pPr>
      <w:proofErr w:type="gramStart"/>
      <w:r>
        <w:rPr>
          <w:rFonts w:ascii="Arial" w:eastAsia="Times New Roman" w:hAnsi="Arial" w:cs="Arial"/>
          <w:b/>
          <w:i/>
          <w:color w:val="000000"/>
          <w:sz w:val="24"/>
          <w:szCs w:val="24"/>
          <w:u w:val="single"/>
          <w:lang w:eastAsia="nl-NL"/>
        </w:rPr>
        <w:t>Art. 12</w:t>
      </w:r>
      <w:r>
        <w:rPr>
          <w:rFonts w:ascii="Arial" w:eastAsia="Times New Roman" w:hAnsi="Arial" w:cs="Arial"/>
          <w:color w:val="000000"/>
          <w:sz w:val="24"/>
          <w:szCs w:val="24"/>
          <w:lang w:eastAsia="nl-NL"/>
        </w:rPr>
        <w:t xml:space="preserve">  </w:t>
      </w:r>
      <w:proofErr w:type="gramEnd"/>
      <w:r>
        <w:rPr>
          <w:rFonts w:ascii="Arial" w:hAnsi="Arial" w:cs="Arial"/>
          <w:sz w:val="24"/>
          <w:szCs w:val="24"/>
          <w:lang w:eastAsia="nl-NL"/>
        </w:rPr>
        <w:t>Iedere speler wordt geacht zijn opvolgende partij te tellen of schrijven.</w:t>
      </w:r>
    </w:p>
    <w:p w:rsidR="00A43A45" w:rsidRDefault="00F14192">
      <w:pPr>
        <w:shd w:val="clear" w:color="auto" w:fill="FFFFFF"/>
        <w:spacing w:after="0" w:line="240" w:lineRule="auto"/>
        <w:ind w:left="-709" w:right="-284"/>
      </w:pPr>
      <w:proofErr w:type="gramStart"/>
      <w:r>
        <w:rPr>
          <w:rFonts w:ascii="Arial" w:eastAsia="Times New Roman" w:hAnsi="Arial" w:cs="Arial"/>
          <w:b/>
          <w:i/>
          <w:color w:val="000000"/>
          <w:sz w:val="24"/>
          <w:szCs w:val="24"/>
          <w:u w:val="single"/>
          <w:lang w:eastAsia="nl-NL"/>
        </w:rPr>
        <w:t xml:space="preserve">Art. </w:t>
      </w:r>
      <w:proofErr w:type="gramEnd"/>
      <w:r>
        <w:rPr>
          <w:rFonts w:ascii="Arial" w:eastAsia="Times New Roman" w:hAnsi="Arial" w:cs="Arial"/>
          <w:b/>
          <w:i/>
          <w:color w:val="000000"/>
          <w:sz w:val="24"/>
          <w:szCs w:val="24"/>
          <w:u w:val="single"/>
          <w:lang w:eastAsia="nl-NL"/>
        </w:rPr>
        <w:t>13</w:t>
      </w:r>
      <w:r>
        <w:rPr>
          <w:rFonts w:ascii="Arial" w:eastAsia="Times New Roman" w:hAnsi="Arial" w:cs="Arial"/>
          <w:color w:val="000000"/>
          <w:sz w:val="24"/>
          <w:szCs w:val="24"/>
          <w:lang w:eastAsia="nl-NL"/>
        </w:rPr>
        <w:t xml:space="preserve">  </w:t>
      </w:r>
      <w:r>
        <w:rPr>
          <w:rFonts w:ascii="Arial" w:hAnsi="Arial" w:cs="Arial"/>
          <w:sz w:val="24"/>
          <w:szCs w:val="24"/>
          <w:lang w:eastAsia="nl-NL"/>
        </w:rPr>
        <w:t xml:space="preserve">Poule indelingen en uitslagen worden gepubliceerd in het TrefpunT én op onze website: </w:t>
      </w:r>
      <w:hyperlink r:id="rId4">
        <w:r>
          <w:rPr>
            <w:rStyle w:val="Internetkoppeling"/>
            <w:rFonts w:ascii="Arial" w:hAnsi="Arial" w:cs="Arial"/>
            <w:sz w:val="24"/>
            <w:szCs w:val="24"/>
            <w:lang w:eastAsia="nl-NL"/>
          </w:rPr>
          <w:t>www.biljartenktk.nl</w:t>
        </w:r>
      </w:hyperlink>
      <w:r>
        <w:rPr>
          <w:rFonts w:ascii="Arial" w:hAnsi="Arial" w:cs="Arial"/>
          <w:sz w:val="24"/>
          <w:szCs w:val="24"/>
          <w:u w:val="single"/>
          <w:lang w:eastAsia="nl-NL"/>
        </w:rPr>
        <w:t xml:space="preserve"> </w:t>
      </w:r>
      <w:r>
        <w:rPr>
          <w:rFonts w:ascii="Arial" w:hAnsi="Arial" w:cs="Arial"/>
          <w:sz w:val="24"/>
          <w:szCs w:val="24"/>
          <w:lang w:eastAsia="nl-NL"/>
        </w:rPr>
        <w:t xml:space="preserve"> Deelnemers worden vriendelijk doch dringend verzocht dagelijks hun e-mail in te zien voor evt. gewijzigde speeltijden, </w:t>
      </w:r>
      <w:proofErr w:type="gramStart"/>
      <w:r>
        <w:rPr>
          <w:rFonts w:ascii="Arial" w:hAnsi="Arial" w:cs="Arial"/>
          <w:sz w:val="24"/>
          <w:szCs w:val="24"/>
          <w:lang w:eastAsia="nl-NL"/>
        </w:rPr>
        <w:t xml:space="preserve">data  </w:t>
      </w:r>
      <w:proofErr w:type="gramEnd"/>
      <w:r>
        <w:rPr>
          <w:rFonts w:ascii="Arial" w:hAnsi="Arial" w:cs="Arial"/>
          <w:sz w:val="24"/>
          <w:szCs w:val="24"/>
          <w:lang w:eastAsia="nl-NL"/>
        </w:rPr>
        <w:t>en/of mededelingen.</w:t>
      </w:r>
    </w:p>
    <w:p w:rsidR="00A43A45" w:rsidRDefault="00F14192">
      <w:pPr>
        <w:shd w:val="clear" w:color="auto" w:fill="FFFFFF"/>
        <w:spacing w:after="0" w:line="240" w:lineRule="auto"/>
        <w:ind w:left="-709" w:right="-284"/>
      </w:pPr>
      <w:r>
        <w:rPr>
          <w:rFonts w:ascii="Arial" w:hAnsi="Arial" w:cs="Arial"/>
          <w:sz w:val="24"/>
          <w:szCs w:val="24"/>
          <w:lang w:eastAsia="nl-NL"/>
        </w:rPr>
        <w:t>Men kan zich alléén via de website van KTK inschrijven. Evt. verdere info: 06-57684101.</w:t>
      </w:r>
    </w:p>
    <w:p w:rsidR="00A43A45" w:rsidRDefault="00F14192">
      <w:pPr>
        <w:pStyle w:val="Geenafstand"/>
        <w:ind w:left="-709" w:right="-284"/>
        <w:rPr>
          <w:rFonts w:ascii="Arial" w:hAnsi="Arial" w:cs="Arial"/>
          <w:b/>
          <w:sz w:val="24"/>
          <w:szCs w:val="24"/>
          <w:u w:val="single"/>
          <w:lang w:eastAsia="nl-NL"/>
        </w:rPr>
      </w:pPr>
      <w:proofErr w:type="gramStart"/>
      <w:r>
        <w:rPr>
          <w:rFonts w:ascii="Arial" w:hAnsi="Arial" w:cs="Arial"/>
          <w:b/>
          <w:i/>
          <w:sz w:val="24"/>
          <w:szCs w:val="24"/>
          <w:u w:val="single"/>
          <w:lang w:eastAsia="nl-NL"/>
        </w:rPr>
        <w:t xml:space="preserve">Art. </w:t>
      </w:r>
      <w:proofErr w:type="gramEnd"/>
      <w:r>
        <w:rPr>
          <w:rFonts w:ascii="Arial" w:hAnsi="Arial" w:cs="Arial"/>
          <w:b/>
          <w:i/>
          <w:sz w:val="24"/>
          <w:szCs w:val="24"/>
          <w:u w:val="single"/>
          <w:lang w:eastAsia="nl-NL"/>
        </w:rPr>
        <w:t>14</w:t>
      </w:r>
      <w:r>
        <w:rPr>
          <w:rFonts w:ascii="Arial" w:hAnsi="Arial" w:cs="Arial"/>
          <w:sz w:val="24"/>
          <w:szCs w:val="24"/>
          <w:lang w:eastAsia="nl-NL"/>
        </w:rPr>
        <w:t xml:space="preserve">  Speelt men in de </w:t>
      </w:r>
      <w:proofErr w:type="spellStart"/>
      <w:r>
        <w:rPr>
          <w:rFonts w:ascii="Arial" w:hAnsi="Arial" w:cs="Arial"/>
          <w:sz w:val="24"/>
          <w:szCs w:val="24"/>
          <w:lang w:eastAsia="nl-NL"/>
        </w:rPr>
        <w:t>finale-rondes</w:t>
      </w:r>
      <w:proofErr w:type="spellEnd"/>
      <w:r>
        <w:rPr>
          <w:rFonts w:ascii="Arial" w:hAnsi="Arial" w:cs="Arial"/>
          <w:sz w:val="24"/>
          <w:szCs w:val="24"/>
          <w:lang w:eastAsia="nl-NL"/>
        </w:rPr>
        <w:t xml:space="preserve"> remise, dan volgt een zgn. </w:t>
      </w:r>
      <w:proofErr w:type="spellStart"/>
      <w:proofErr w:type="gramStart"/>
      <w:r>
        <w:rPr>
          <w:rFonts w:ascii="Arial" w:hAnsi="Arial" w:cs="Arial"/>
          <w:sz w:val="24"/>
          <w:szCs w:val="24"/>
          <w:lang w:eastAsia="nl-NL"/>
        </w:rPr>
        <w:t>shoot</w:t>
      </w:r>
      <w:proofErr w:type="spellEnd"/>
      <w:r>
        <w:rPr>
          <w:rFonts w:ascii="Arial" w:hAnsi="Arial" w:cs="Arial"/>
          <w:sz w:val="24"/>
          <w:szCs w:val="24"/>
          <w:lang w:eastAsia="nl-NL"/>
        </w:rPr>
        <w:t xml:space="preserve">-out,  </w:t>
      </w:r>
      <w:proofErr w:type="gramEnd"/>
      <w:r>
        <w:rPr>
          <w:rFonts w:ascii="Arial" w:hAnsi="Arial" w:cs="Arial"/>
          <w:sz w:val="24"/>
          <w:szCs w:val="24"/>
          <w:lang w:eastAsia="nl-NL"/>
        </w:rPr>
        <w:t>nl. :</w:t>
      </w:r>
    </w:p>
    <w:p w:rsidR="00A43A45" w:rsidRDefault="00F14192">
      <w:pPr>
        <w:pStyle w:val="Geenafstand"/>
        <w:ind w:left="-709" w:right="-284"/>
        <w:rPr>
          <w:rFonts w:ascii="Arial" w:hAnsi="Arial" w:cs="Arial"/>
          <w:sz w:val="24"/>
          <w:szCs w:val="24"/>
          <w:lang w:eastAsia="nl-NL"/>
        </w:rPr>
      </w:pPr>
      <w:r>
        <w:rPr>
          <w:rFonts w:ascii="Arial" w:hAnsi="Arial" w:cs="Arial"/>
          <w:sz w:val="24"/>
          <w:szCs w:val="24"/>
          <w:lang w:eastAsia="nl-NL"/>
        </w:rPr>
        <w:t>Speler A gaat met wit van acquit en vervolgens speler B met geel van acquit.</w:t>
      </w:r>
    </w:p>
    <w:p w:rsidR="00A43A45" w:rsidRDefault="00F14192">
      <w:pPr>
        <w:pStyle w:val="Geenafstand"/>
        <w:ind w:left="-709" w:right="-284"/>
        <w:rPr>
          <w:rFonts w:ascii="Arial" w:hAnsi="Arial" w:cs="Arial"/>
          <w:sz w:val="24"/>
          <w:szCs w:val="24"/>
          <w:lang w:eastAsia="nl-NL"/>
        </w:rPr>
      </w:pPr>
      <w:r>
        <w:rPr>
          <w:rFonts w:ascii="Arial" w:hAnsi="Arial" w:cs="Arial"/>
          <w:sz w:val="24"/>
          <w:szCs w:val="24"/>
          <w:lang w:eastAsia="nl-NL"/>
        </w:rPr>
        <w:t>Scoren beide spelers niet, dan wordt weer opnieuw van acquit gespeeld.</w:t>
      </w:r>
    </w:p>
    <w:p w:rsidR="00A43A45" w:rsidRDefault="00F14192">
      <w:pPr>
        <w:pStyle w:val="Geenafstand"/>
        <w:ind w:left="-709" w:right="-284"/>
        <w:rPr>
          <w:rFonts w:ascii="Arial" w:hAnsi="Arial" w:cs="Arial"/>
          <w:sz w:val="24"/>
          <w:szCs w:val="24"/>
          <w:lang w:eastAsia="nl-NL"/>
        </w:rPr>
      </w:pPr>
      <w:r>
        <w:rPr>
          <w:rFonts w:ascii="Arial" w:hAnsi="Arial" w:cs="Arial"/>
          <w:sz w:val="24"/>
          <w:szCs w:val="24"/>
          <w:lang w:eastAsia="nl-NL"/>
        </w:rPr>
        <w:t xml:space="preserve">Winnaar is degene die na de gelijkmakende beurt de meeste </w:t>
      </w:r>
      <w:r>
        <w:rPr>
          <w:rFonts w:ascii="Arial" w:hAnsi="Arial" w:cs="Arial"/>
          <w:b/>
          <w:sz w:val="24"/>
          <w:szCs w:val="24"/>
          <w:u w:val="single"/>
          <w:lang w:eastAsia="nl-NL"/>
        </w:rPr>
        <w:t>matchpunten</w:t>
      </w:r>
      <w:r>
        <w:rPr>
          <w:rFonts w:ascii="Arial" w:hAnsi="Arial" w:cs="Arial"/>
          <w:sz w:val="24"/>
          <w:szCs w:val="24"/>
          <w:lang w:eastAsia="nl-NL"/>
        </w:rPr>
        <w:t xml:space="preserve"> heeft.</w:t>
      </w:r>
    </w:p>
    <w:p w:rsidR="00A43A45" w:rsidRDefault="00F14192">
      <w:pPr>
        <w:pStyle w:val="Geenafstand"/>
        <w:ind w:left="-709" w:right="-284"/>
        <w:rPr>
          <w:rFonts w:ascii="Arial" w:hAnsi="Arial" w:cs="Arial"/>
          <w:sz w:val="24"/>
          <w:szCs w:val="24"/>
          <w:lang w:eastAsia="nl-NL"/>
        </w:rPr>
      </w:pPr>
      <w:r>
        <w:rPr>
          <w:rFonts w:ascii="Arial" w:hAnsi="Arial" w:cs="Arial"/>
          <w:sz w:val="24"/>
          <w:szCs w:val="24"/>
          <w:lang w:eastAsia="nl-NL"/>
        </w:rPr>
        <w:t>Voorbeeld; Is na de gelijkmakende beurt de stand gelijk, dan is degene die de minste caramboles moet maken winnaar.</w:t>
      </w:r>
    </w:p>
    <w:p w:rsidR="00A43A45" w:rsidRDefault="00F14192">
      <w:pPr>
        <w:pStyle w:val="Geenafstand"/>
        <w:ind w:left="-709" w:right="-284"/>
        <w:rPr>
          <w:rFonts w:ascii="Arial" w:hAnsi="Arial" w:cs="Arial"/>
          <w:sz w:val="24"/>
          <w:szCs w:val="24"/>
          <w:lang w:eastAsia="nl-NL"/>
        </w:rPr>
      </w:pPr>
      <w:proofErr w:type="gramStart"/>
      <w:r>
        <w:rPr>
          <w:rFonts w:ascii="Arial" w:hAnsi="Arial" w:cs="Arial"/>
          <w:b/>
          <w:i/>
          <w:sz w:val="24"/>
          <w:szCs w:val="24"/>
          <w:u w:val="single"/>
          <w:lang w:eastAsia="nl-NL"/>
        </w:rPr>
        <w:t xml:space="preserve">Art. </w:t>
      </w:r>
      <w:proofErr w:type="gramEnd"/>
      <w:r>
        <w:rPr>
          <w:rFonts w:ascii="Arial" w:hAnsi="Arial" w:cs="Arial"/>
          <w:b/>
          <w:i/>
          <w:sz w:val="24"/>
          <w:szCs w:val="24"/>
          <w:u w:val="single"/>
          <w:lang w:eastAsia="nl-NL"/>
        </w:rPr>
        <w:t xml:space="preserve">15 </w:t>
      </w:r>
      <w:r>
        <w:rPr>
          <w:rFonts w:ascii="Arial" w:hAnsi="Arial" w:cs="Arial"/>
          <w:sz w:val="24"/>
          <w:szCs w:val="24"/>
          <w:lang w:eastAsia="nl-NL"/>
        </w:rPr>
        <w:t>Van ALLE deelnemers wordt verwacht dan men in gepaste kleding en schoeisel aan de biljarttafel verschijnt. (Clubkleding geniet hierbij de voorkeur)</w:t>
      </w:r>
    </w:p>
    <w:p w:rsidR="00A43A45" w:rsidRDefault="00F14192">
      <w:pPr>
        <w:shd w:val="clear" w:color="auto" w:fill="FFFFFF"/>
        <w:spacing w:after="0" w:line="240" w:lineRule="auto"/>
        <w:ind w:left="-709" w:right="-284"/>
        <w:rPr>
          <w:rFonts w:ascii="Arial" w:hAnsi="Arial" w:cs="Arial"/>
          <w:sz w:val="24"/>
          <w:szCs w:val="24"/>
          <w:lang w:eastAsia="nl-NL"/>
        </w:rPr>
      </w:pPr>
      <w:proofErr w:type="gramStart"/>
      <w:r>
        <w:rPr>
          <w:rFonts w:ascii="Arial" w:eastAsia="Times New Roman" w:hAnsi="Arial" w:cs="Arial"/>
          <w:b/>
          <w:i/>
          <w:color w:val="000000"/>
          <w:sz w:val="24"/>
          <w:szCs w:val="24"/>
          <w:u w:val="single"/>
          <w:lang w:eastAsia="nl-NL"/>
        </w:rPr>
        <w:t>Art. 16</w:t>
      </w:r>
      <w:r>
        <w:rPr>
          <w:rFonts w:ascii="Arial" w:eastAsia="Times New Roman" w:hAnsi="Arial" w:cs="Arial"/>
          <w:color w:val="000000"/>
          <w:sz w:val="24"/>
          <w:szCs w:val="24"/>
          <w:u w:val="single"/>
          <w:lang w:eastAsia="nl-NL"/>
        </w:rPr>
        <w:t xml:space="preserve"> </w:t>
      </w:r>
      <w:r>
        <w:rPr>
          <w:rFonts w:ascii="Arial" w:eastAsia="Times New Roman" w:hAnsi="Arial" w:cs="Arial"/>
          <w:color w:val="000000"/>
          <w:sz w:val="24"/>
          <w:szCs w:val="24"/>
          <w:lang w:eastAsia="nl-NL"/>
        </w:rPr>
        <w:t xml:space="preserve"> </w:t>
      </w:r>
      <w:proofErr w:type="gramEnd"/>
      <w:r>
        <w:rPr>
          <w:rFonts w:ascii="Arial" w:eastAsia="Times New Roman" w:hAnsi="Arial" w:cs="Arial"/>
          <w:b/>
          <w:color w:val="000000"/>
          <w:sz w:val="24"/>
          <w:szCs w:val="24"/>
          <w:u w:val="single"/>
          <w:lang w:eastAsia="nl-NL"/>
        </w:rPr>
        <w:t>Bij binnenkomst én vertrek ALTIJD JE (AF)MELDEN bij de wedstrijdleiding.</w:t>
      </w:r>
    </w:p>
    <w:p w:rsidR="00A43A45" w:rsidRDefault="00F14192">
      <w:pPr>
        <w:shd w:val="clear" w:color="auto" w:fill="FFFFFF"/>
        <w:spacing w:after="0" w:line="240" w:lineRule="auto"/>
        <w:ind w:left="-709" w:right="-284"/>
      </w:pPr>
      <w:proofErr w:type="gramStart"/>
      <w:r>
        <w:rPr>
          <w:rFonts w:ascii="Arial" w:eastAsia="Times New Roman" w:hAnsi="Arial" w:cs="Arial"/>
          <w:b/>
          <w:i/>
          <w:color w:val="000000"/>
          <w:sz w:val="24"/>
          <w:szCs w:val="24"/>
          <w:u w:val="single"/>
          <w:lang w:eastAsia="nl-NL"/>
        </w:rPr>
        <w:t xml:space="preserve">Art. </w:t>
      </w:r>
      <w:proofErr w:type="gramEnd"/>
      <w:r>
        <w:rPr>
          <w:rFonts w:ascii="Arial" w:eastAsia="Times New Roman" w:hAnsi="Arial" w:cs="Arial"/>
          <w:b/>
          <w:i/>
          <w:color w:val="000000"/>
          <w:sz w:val="24"/>
          <w:szCs w:val="24"/>
          <w:u w:val="single"/>
          <w:lang w:eastAsia="nl-NL"/>
        </w:rPr>
        <w:t xml:space="preserve">17 </w:t>
      </w:r>
      <w:r>
        <w:rPr>
          <w:rFonts w:ascii="Arial" w:hAnsi="Arial" w:cs="Arial"/>
          <w:sz w:val="24"/>
          <w:szCs w:val="24"/>
          <w:lang w:eastAsia="nl-NL"/>
        </w:rPr>
        <w:t>In alle voorkomende gevallen waarin dit reglement niet voorziet, neemt de wedstrijdleider een bindende beslissing.</w:t>
      </w:r>
    </w:p>
    <w:sectPr w:rsidR="00A43A45">
      <w:pgSz w:w="11906" w:h="16838"/>
      <w:pgMar w:top="568" w:right="1417" w:bottom="284"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45"/>
    <w:rsid w:val="00331F0A"/>
    <w:rsid w:val="00A43A45"/>
    <w:rsid w:val="00F14192"/>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79BDF-131E-4ABE-80BD-45CC0485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4E2C"/>
    <w:pPr>
      <w:spacing w:after="160"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qFormat/>
    <w:rsid w:val="00B16E1A"/>
    <w:rPr>
      <w:rFonts w:ascii="Tahoma" w:hAnsi="Tahoma" w:cs="Tahoma"/>
      <w:sz w:val="16"/>
      <w:szCs w:val="16"/>
    </w:rPr>
  </w:style>
  <w:style w:type="character" w:customStyle="1" w:styleId="Internetkoppeling">
    <w:name w:val="Internetkoppeling"/>
    <w:basedOn w:val="Standaardalinea-lettertype"/>
    <w:uiPriority w:val="99"/>
    <w:unhideWhenUsed/>
    <w:rsid w:val="006D4D40"/>
    <w:rPr>
      <w:color w:val="0563C1" w:themeColor="hyperlink"/>
      <w:u w:val="single"/>
    </w:rPr>
  </w:style>
  <w:style w:type="character" w:customStyle="1" w:styleId="ListLabel1">
    <w:name w:val="ListLabel 1"/>
    <w:qFormat/>
    <w:rPr>
      <w:rFonts w:ascii="Arial" w:hAnsi="Arial" w:cs="Arial"/>
      <w:sz w:val="24"/>
      <w:szCs w:val="24"/>
      <w:lang w:eastAsia="nl-NL"/>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Geenafstand">
    <w:name w:val="No Spacing"/>
    <w:uiPriority w:val="1"/>
    <w:qFormat/>
    <w:rsid w:val="008B4E2C"/>
  </w:style>
  <w:style w:type="paragraph" w:styleId="Ballontekst">
    <w:name w:val="Balloon Text"/>
    <w:basedOn w:val="Standaard"/>
    <w:link w:val="BallontekstChar"/>
    <w:uiPriority w:val="99"/>
    <w:semiHidden/>
    <w:unhideWhenUsed/>
    <w:qFormat/>
    <w:rsid w:val="00B16E1A"/>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jartenkt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3441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brekelmans</dc:creator>
  <cp:lastModifiedBy>Microsoft-account</cp:lastModifiedBy>
  <cp:revision>2</cp:revision>
  <dcterms:created xsi:type="dcterms:W3CDTF">2022-04-22T12:53:00Z</dcterms:created>
  <dcterms:modified xsi:type="dcterms:W3CDTF">2022-04-22T12:53:00Z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